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1" w:rsidRPr="00B17C0E" w:rsidRDefault="00176AE2" w:rsidP="00BF458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77585" cy="921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 уч план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1396" cy="921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4581" w:rsidRPr="00B17C0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4581" w:rsidRPr="005C727B" w:rsidRDefault="00BF4581" w:rsidP="00BF4581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учебному плану муниципального казенного дошкольного образовательного учреждения «Детский сад комбинированного вида №11 «Солнышко» </w:t>
      </w:r>
    </w:p>
    <w:p w:rsidR="00BF4581" w:rsidRPr="005C727B" w:rsidRDefault="00BF4581" w:rsidP="00BF4581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городского округа город Фролово</w:t>
      </w:r>
    </w:p>
    <w:p w:rsidR="00BF4581" w:rsidRPr="005C727B" w:rsidRDefault="00BF4581" w:rsidP="00BF4581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2019-2020 учебный год</w:t>
      </w:r>
    </w:p>
    <w:p w:rsidR="00BF4581" w:rsidRPr="005C727B" w:rsidRDefault="00BF4581" w:rsidP="00BF4581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Образовательное учреждение работает по пятидневной рабочей неделе. Учебный план составлен с учетом с учётом примерной основной общеобразовательной программы дошкольного образования «От рождения до школы» под редакцией Н.Е.Вераксы, Т.С. Комаровой, М.А. Васильевой и </w:t>
      </w: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от 15.05.2013г.</w:t>
      </w:r>
    </w:p>
    <w:p w:rsidR="00BF4581" w:rsidRPr="00155482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реализации федерального государственного образовательного стандарта дошкольного образования программа </w:t>
      </w:r>
      <w:r w:rsidRPr="00155482">
        <w:rPr>
          <w:rFonts w:ascii="Times New Roman" w:hAnsi="Times New Roman" w:cs="Times New Roman"/>
          <w:color w:val="000000" w:themeColor="text1"/>
          <w:sz w:val="24"/>
          <w:szCs w:val="24"/>
        </w:rPr>
        <w:t>«От рождения до школы» под редакцией Н.Е.Вераксы, Т.С. Комаровой, М.А. Васильевой.</w:t>
      </w:r>
    </w:p>
    <w:p w:rsidR="00BF4581" w:rsidRPr="00155482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581" w:rsidRPr="00155482" w:rsidRDefault="00BF4581" w:rsidP="00BF4581">
      <w:pPr>
        <w:tabs>
          <w:tab w:val="left" w:pos="1440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5482">
        <w:rPr>
          <w:rFonts w:ascii="Times New Roman" w:hAnsi="Times New Roman" w:cs="Times New Roman"/>
          <w:b/>
          <w:sz w:val="24"/>
          <w:szCs w:val="24"/>
        </w:rPr>
        <w:t>Парциальные программы, используемые в образовательном процессе:</w:t>
      </w:r>
    </w:p>
    <w:p w:rsidR="00BF4581" w:rsidRPr="00155482" w:rsidRDefault="00BF4581" w:rsidP="00BF4581">
      <w:pPr>
        <w:pStyle w:val="c10"/>
        <w:spacing w:line="0" w:lineRule="atLeast"/>
        <w:jc w:val="both"/>
        <w:rPr>
          <w:color w:val="000000"/>
          <w:shd w:val="clear" w:color="auto" w:fill="FFFFFF"/>
        </w:rPr>
      </w:pPr>
    </w:p>
    <w:p w:rsidR="00BF4581" w:rsidRPr="00155482" w:rsidRDefault="00BF4581" w:rsidP="00BF4581">
      <w:pPr>
        <w:pStyle w:val="c10"/>
        <w:spacing w:line="0" w:lineRule="atLeast"/>
        <w:jc w:val="both"/>
      </w:pPr>
      <w:r w:rsidRPr="00155482">
        <w:rPr>
          <w:color w:val="000000"/>
          <w:shd w:val="clear" w:color="auto" w:fill="FFFFFF"/>
        </w:rPr>
        <w:t>«Воспитание маленького волжанина»- (под редакцией Е. С. Евдокимовой)</w:t>
      </w:r>
    </w:p>
    <w:p w:rsidR="00BF4581" w:rsidRPr="00155482" w:rsidRDefault="00BF4581" w:rsidP="00BF4581">
      <w:pPr>
        <w:pStyle w:val="c10"/>
        <w:spacing w:line="0" w:lineRule="atLeast"/>
        <w:jc w:val="both"/>
      </w:pPr>
    </w:p>
    <w:p w:rsidR="00BF4581" w:rsidRPr="00155482" w:rsidRDefault="00BF4581" w:rsidP="00BF4581">
      <w:pPr>
        <w:pStyle w:val="c10"/>
        <w:spacing w:line="0" w:lineRule="atLeast"/>
        <w:rPr>
          <w:bCs/>
        </w:rPr>
      </w:pPr>
      <w:r w:rsidRPr="00155482">
        <w:rPr>
          <w:bCs/>
        </w:rPr>
        <w:t xml:space="preserve">«Как воспитать здорового ребёнка» - </w:t>
      </w:r>
      <w:r w:rsidRPr="00155482">
        <w:rPr>
          <w:color w:val="000000"/>
          <w:shd w:val="clear" w:color="auto" w:fill="FFFFFF"/>
        </w:rPr>
        <w:t>(под редакцией </w:t>
      </w:r>
      <w:r w:rsidRPr="00155482">
        <w:rPr>
          <w:bCs/>
        </w:rPr>
        <w:t xml:space="preserve"> В.Г.Алямовской)</w:t>
      </w:r>
    </w:p>
    <w:p w:rsidR="00BF4581" w:rsidRPr="00155482" w:rsidRDefault="00BF4581" w:rsidP="00BF4581">
      <w:pPr>
        <w:pStyle w:val="c10"/>
        <w:spacing w:line="0" w:lineRule="atLeast"/>
        <w:jc w:val="both"/>
      </w:pPr>
    </w:p>
    <w:p w:rsidR="00BF4581" w:rsidRPr="00155482" w:rsidRDefault="00BF4581" w:rsidP="00BF4581">
      <w:pPr>
        <w:pStyle w:val="c10"/>
        <w:spacing w:line="0" w:lineRule="atLeast"/>
        <w:jc w:val="both"/>
      </w:pPr>
      <w:r w:rsidRPr="00155482">
        <w:rPr>
          <w:color w:val="000000"/>
          <w:shd w:val="clear" w:color="auto" w:fill="FFFFFF"/>
        </w:rPr>
        <w:t>«Ладушки» (под редакцией И. М. Каплуновой,  И. А. Новоскольцевой)</w:t>
      </w:r>
    </w:p>
    <w:p w:rsidR="00BF4581" w:rsidRPr="00155482" w:rsidRDefault="00BF4581" w:rsidP="00BF4581">
      <w:pPr>
        <w:pStyle w:val="c10"/>
        <w:spacing w:line="0" w:lineRule="atLeast"/>
        <w:jc w:val="both"/>
      </w:pPr>
    </w:p>
    <w:p w:rsidR="00BF4581" w:rsidRPr="00155482" w:rsidRDefault="00BF4581" w:rsidP="00BF4581">
      <w:pPr>
        <w:pStyle w:val="c10"/>
        <w:spacing w:line="0" w:lineRule="atLeast"/>
        <w:jc w:val="both"/>
      </w:pPr>
      <w:r w:rsidRPr="00155482">
        <w:t>«Воспитание и обучение детей с фонетико-фонематическим недоразвитием речи» (под редакцией Т. Б. Филичевой, Г. В. Чиркиной.)</w:t>
      </w: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Дополнительное образование осуществляется за счет кружков различной направленности: оздоровительной, художественно-эстетической, творческой, познавательно-речевой,</w:t>
      </w: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Максимальный объем учебной нагрузки воспитанников не превышает предельно-допустимой нормы с учетом возраста детей и их индивидуальных особенностей:</w:t>
      </w: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От 2 до 3 лет-10 условных часов, из них 1 час- физкультура на воздухе;</w:t>
      </w: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От 3 до 4 лет-10 условных часов, из них 1 час- физкультура на воздухе;</w:t>
      </w: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От 4 до 5 лет-10 условных часов, из них 1 час- физкультура на воздухе;</w:t>
      </w: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5 до 6 лет-13 условных часов, из них 1 час- физкультура на воздухе;</w:t>
      </w:r>
    </w:p>
    <w:p w:rsidR="00BF4581" w:rsidRPr="005C727B" w:rsidRDefault="00BF4581" w:rsidP="00BF45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r w:rsidRPr="005C72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6 до 7 лет-13 условных часов, из них 1 час- физкультура на воздухе.</w:t>
      </w:r>
    </w:p>
    <w:p w:rsidR="00BF4581" w:rsidRDefault="00BF4581" w:rsidP="00BF458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81" w:rsidRDefault="00BF4581" w:rsidP="00BF458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81" w:rsidRDefault="00BF4581" w:rsidP="00BF458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843"/>
        <w:gridCol w:w="1559"/>
        <w:gridCol w:w="1842"/>
        <w:gridCol w:w="1561"/>
        <w:gridCol w:w="1559"/>
        <w:gridCol w:w="1842"/>
      </w:tblGrid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возраста(А,Б)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BF4581" w:rsidRPr="009C448F" w:rsidRDefault="00BF4581" w:rsidP="005B266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санаторной,</w:t>
            </w:r>
          </w:p>
          <w:p w:rsidR="00BF4581" w:rsidRPr="009C448F" w:rsidRDefault="00BF4581" w:rsidP="005B266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разновозрастных групп)</w:t>
            </w: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(подгруппа санаторной, </w:t>
            </w: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разновозрастных групп)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старшая группа(подгруппа санаторной, </w:t>
            </w: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разновозрастных групп)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подготовительная группа (подгруппа санаторной, </w:t>
            </w: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разновозрастных групп)</w:t>
            </w: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F4581" w:rsidRPr="00E50EBC" w:rsidTr="005B266D">
        <w:trPr>
          <w:trHeight w:val="1828"/>
        </w:trPr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 xml:space="preserve"> 1 раз в 2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F4581" w:rsidRPr="00E50EBC" w:rsidTr="005B266D">
        <w:tc>
          <w:tcPr>
            <w:tcW w:w="384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5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BF4581" w:rsidRPr="009C448F" w:rsidRDefault="00BF4581" w:rsidP="005B266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816701" w:rsidRDefault="00816701"/>
    <w:p w:rsidR="00BF4581" w:rsidRDefault="00BF4581"/>
    <w:p w:rsidR="00BF4581" w:rsidRDefault="00BF4581"/>
    <w:p w:rsidR="00BF4581" w:rsidRDefault="00BF4581"/>
    <w:p w:rsidR="00BF4581" w:rsidRDefault="00BF4581"/>
    <w:p w:rsidR="00BF4581" w:rsidRDefault="00BF4581"/>
    <w:p w:rsidR="00BF4581" w:rsidRDefault="00BF4581"/>
    <w:p w:rsidR="00BF4581" w:rsidRPr="00FE0BBA" w:rsidRDefault="00BF4581" w:rsidP="00176AE2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F4581" w:rsidRDefault="00BF4581">
      <w:bookmarkStart w:id="0" w:name="_GoBack"/>
      <w:bookmarkEnd w:id="0"/>
    </w:p>
    <w:sectPr w:rsidR="00BF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581"/>
    <w:rsid w:val="00176AE2"/>
    <w:rsid w:val="00816701"/>
    <w:rsid w:val="00B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65BB-D09E-4FBD-8CD8-5B4D37D8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F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3</cp:revision>
  <cp:lastPrinted>2019-09-09T08:52:00Z</cp:lastPrinted>
  <dcterms:created xsi:type="dcterms:W3CDTF">2019-09-09T08:50:00Z</dcterms:created>
  <dcterms:modified xsi:type="dcterms:W3CDTF">2019-09-10T17:22:00Z</dcterms:modified>
</cp:coreProperties>
</file>